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pacing w:val="12"/>
          <w:sz w:val="28"/>
          <w:szCs w:val="28"/>
        </w:rPr>
      </w:pPr>
      <w:r>
        <w:rPr>
          <w:rFonts w:eastAsia="仿宋_GB2312"/>
          <w:spacing w:val="12"/>
          <w:sz w:val="28"/>
          <w:szCs w:val="28"/>
        </w:rPr>
        <w:t>附件6:</w:t>
      </w:r>
    </w:p>
    <w:p>
      <w:pPr>
        <w:autoSpaceDE w:val="0"/>
        <w:autoSpaceDN w:val="0"/>
        <w:adjustRightInd w:val="0"/>
        <w:spacing w:line="800" w:lineRule="exact"/>
        <w:jc w:val="center"/>
        <w:rPr>
          <w:rFonts w:eastAsia="方正小标宋简体"/>
          <w:spacing w:val="-10"/>
          <w:sz w:val="36"/>
          <w:szCs w:val="36"/>
        </w:rPr>
      </w:pPr>
      <w:r>
        <w:rPr>
          <w:rFonts w:eastAsia="方正小标宋简体"/>
          <w:spacing w:val="-10"/>
          <w:sz w:val="36"/>
          <w:szCs w:val="36"/>
        </w:rPr>
        <w:t>全国青少年信息学奥林匹克联赛</w:t>
      </w:r>
    </w:p>
    <w:p>
      <w:pPr>
        <w:autoSpaceDE w:val="0"/>
        <w:autoSpaceDN w:val="0"/>
        <w:adjustRightInd w:val="0"/>
        <w:spacing w:line="800" w:lineRule="exact"/>
        <w:jc w:val="center"/>
        <w:rPr>
          <w:rFonts w:eastAsia="方正小标宋简体"/>
          <w:spacing w:val="-10"/>
          <w:sz w:val="36"/>
          <w:szCs w:val="36"/>
        </w:rPr>
      </w:pPr>
      <w:r>
        <w:rPr>
          <w:rFonts w:eastAsia="方正小标宋简体"/>
          <w:spacing w:val="-10"/>
          <w:sz w:val="36"/>
          <w:szCs w:val="36"/>
        </w:rPr>
        <w:t>（NOIP2016）江苏赛区</w:t>
      </w:r>
    </w:p>
    <w:p>
      <w:pPr>
        <w:autoSpaceDE w:val="0"/>
        <w:autoSpaceDN w:val="0"/>
        <w:adjustRightInd w:val="0"/>
        <w:spacing w:line="800" w:lineRule="exact"/>
        <w:jc w:val="center"/>
        <w:rPr>
          <w:rFonts w:eastAsia="方正小标宋简体"/>
          <w:spacing w:val="-10"/>
          <w:sz w:val="36"/>
          <w:szCs w:val="36"/>
        </w:rPr>
      </w:pPr>
      <w:r>
        <w:rPr>
          <w:rFonts w:eastAsia="方正小标宋简体"/>
          <w:spacing w:val="-10"/>
          <w:sz w:val="36"/>
          <w:szCs w:val="36"/>
        </w:rPr>
        <w:t>奖励名额说明</w:t>
      </w:r>
    </w:p>
    <w:p>
      <w:pPr>
        <w:tabs>
          <w:tab w:val="left" w:pos="8160"/>
        </w:tabs>
        <w:autoSpaceDE w:val="0"/>
        <w:autoSpaceDN w:val="0"/>
        <w:adjustRightInd w:val="0"/>
        <w:spacing w:line="600" w:lineRule="exact"/>
        <w:ind w:firstLine="562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1、</w:t>
      </w:r>
      <w:r>
        <w:rPr>
          <w:rFonts w:eastAsia="仿宋_GB2312"/>
          <w:b/>
          <w:color w:val="000000"/>
          <w:kern w:val="0"/>
          <w:sz w:val="28"/>
          <w:szCs w:val="28"/>
        </w:rPr>
        <w:t>上一年NOIP一等奖：</w:t>
      </w:r>
      <w:r>
        <w:rPr>
          <w:rFonts w:eastAsia="仿宋_GB2312"/>
          <w:color w:val="000000"/>
          <w:kern w:val="0"/>
          <w:sz w:val="28"/>
          <w:szCs w:val="28"/>
        </w:rPr>
        <w:t>普及组前30名，提高组前50名</w:t>
      </w:r>
      <w:r>
        <w:rPr>
          <w:rFonts w:hint="eastAsia" w:eastAsia="仿宋_GB2312"/>
          <w:color w:val="000000"/>
          <w:kern w:val="0"/>
          <w:sz w:val="28"/>
          <w:szCs w:val="28"/>
        </w:rPr>
        <w:t>（初中生除外，且不顺延，若出现同分，年级高的优先）</w:t>
      </w:r>
      <w:r>
        <w:rPr>
          <w:rFonts w:eastAsia="仿宋_GB2312"/>
          <w:color w:val="000000"/>
          <w:kern w:val="0"/>
          <w:sz w:val="28"/>
          <w:szCs w:val="28"/>
        </w:rPr>
        <w:t>，由市决定人员名单。</w:t>
      </w:r>
    </w:p>
    <w:p>
      <w:pPr>
        <w:autoSpaceDE w:val="0"/>
        <w:autoSpaceDN w:val="0"/>
        <w:adjustRightInd w:val="0"/>
        <w:spacing w:line="600" w:lineRule="exact"/>
        <w:ind w:firstLine="551" w:firstLineChars="196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b/>
          <w:color w:val="000000"/>
          <w:kern w:val="0"/>
          <w:sz w:val="28"/>
          <w:szCs w:val="28"/>
        </w:rPr>
        <w:t>2、上年NOIP市团体前五名（南京、常州、镇江、</w:t>
      </w:r>
      <w:r>
        <w:rPr>
          <w:rFonts w:hint="eastAsia" w:eastAsia="仿宋_GB2312"/>
          <w:b/>
          <w:color w:val="000000"/>
          <w:kern w:val="0"/>
          <w:sz w:val="28"/>
          <w:szCs w:val="28"/>
        </w:rPr>
        <w:t>淮安、</w:t>
      </w:r>
      <w:r>
        <w:rPr>
          <w:rFonts w:eastAsia="仿宋_GB2312"/>
          <w:b/>
          <w:color w:val="000000"/>
          <w:kern w:val="0"/>
          <w:sz w:val="28"/>
          <w:szCs w:val="28"/>
        </w:rPr>
        <w:t>无锡）：</w:t>
      </w:r>
      <w:r>
        <w:rPr>
          <w:rFonts w:eastAsia="仿宋_GB2312"/>
          <w:color w:val="000000"/>
          <w:kern w:val="0"/>
          <w:sz w:val="28"/>
          <w:szCs w:val="28"/>
        </w:rPr>
        <w:t>每市奖励 4 名（普及与提高各 2 名），由市</w:t>
      </w:r>
      <w:r>
        <w:rPr>
          <w:rFonts w:hint="eastAsia" w:eastAsia="仿宋_GB2312"/>
          <w:color w:val="000000"/>
          <w:kern w:val="0"/>
          <w:sz w:val="28"/>
          <w:szCs w:val="28"/>
        </w:rPr>
        <w:t>级</w:t>
      </w:r>
      <w:r>
        <w:rPr>
          <w:rFonts w:eastAsia="仿宋_GB2312"/>
          <w:color w:val="000000"/>
          <w:kern w:val="0"/>
          <w:sz w:val="28"/>
          <w:szCs w:val="28"/>
        </w:rPr>
        <w:t>决定人员名单。</w:t>
      </w:r>
    </w:p>
    <w:p>
      <w:pPr>
        <w:tabs>
          <w:tab w:val="left" w:pos="1740"/>
        </w:tabs>
        <w:autoSpaceDE w:val="0"/>
        <w:autoSpaceDN w:val="0"/>
        <w:adjustRightInd w:val="0"/>
        <w:spacing w:line="600" w:lineRule="exact"/>
        <w:ind w:firstLine="551" w:firstLineChars="196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b/>
          <w:color w:val="000000"/>
          <w:kern w:val="0"/>
          <w:sz w:val="28"/>
          <w:szCs w:val="28"/>
        </w:rPr>
        <w:t>3、承办当年省级大型活动：</w:t>
      </w:r>
    </w:p>
    <w:p>
      <w:pPr>
        <w:autoSpaceDE w:val="0"/>
        <w:autoSpaceDN w:val="0"/>
        <w:adjustRightInd w:val="0"/>
        <w:spacing w:line="600" w:lineRule="exact"/>
        <w:ind w:firstLine="549" w:firstLineChars="196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中学冬令营承办校（</w:t>
      </w:r>
      <w:r>
        <w:rPr>
          <w:rFonts w:hint="eastAsia" w:eastAsia="仿宋_GB2312"/>
          <w:color w:val="000000"/>
          <w:kern w:val="0"/>
          <w:sz w:val="28"/>
          <w:szCs w:val="28"/>
        </w:rPr>
        <w:t>金陵中学河西分校</w:t>
      </w:r>
      <w:r>
        <w:rPr>
          <w:rFonts w:eastAsia="仿宋_GB2312"/>
          <w:color w:val="000000"/>
          <w:kern w:val="0"/>
          <w:sz w:val="28"/>
          <w:szCs w:val="28"/>
        </w:rPr>
        <w:t>）：奖励 4 名</w:t>
      </w:r>
      <w:r>
        <w:rPr>
          <w:rFonts w:hint="eastAsia" w:eastAsia="仿宋_GB2312"/>
          <w:color w:val="000000"/>
          <w:kern w:val="0"/>
          <w:sz w:val="28"/>
          <w:szCs w:val="28"/>
        </w:rPr>
        <w:t>，</w:t>
      </w:r>
      <w:r>
        <w:rPr>
          <w:rFonts w:eastAsia="仿宋_GB2312"/>
          <w:color w:val="000000"/>
          <w:kern w:val="0"/>
          <w:sz w:val="28"/>
          <w:szCs w:val="28"/>
        </w:rPr>
        <w:t>承办地奖励 2 名</w:t>
      </w:r>
      <w:r>
        <w:rPr>
          <w:rFonts w:hint="eastAsia" w:eastAsia="仿宋_GB2312"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549" w:firstLineChars="196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省队第</w:t>
      </w:r>
      <w:r>
        <w:rPr>
          <w:rFonts w:hint="eastAsia" w:eastAsia="仿宋_GB2312"/>
          <w:color w:val="000000"/>
          <w:kern w:val="0"/>
          <w:sz w:val="28"/>
          <w:szCs w:val="28"/>
        </w:rPr>
        <w:t>一</w:t>
      </w:r>
      <w:r>
        <w:rPr>
          <w:rFonts w:eastAsia="仿宋_GB2312"/>
          <w:color w:val="000000"/>
          <w:kern w:val="0"/>
          <w:sz w:val="28"/>
          <w:szCs w:val="28"/>
        </w:rPr>
        <w:t>轮选拔赛承办校（</w:t>
      </w:r>
      <w:r>
        <w:rPr>
          <w:rFonts w:hint="eastAsia" w:eastAsia="仿宋_GB2312"/>
          <w:color w:val="000000"/>
          <w:kern w:val="0"/>
          <w:sz w:val="28"/>
          <w:szCs w:val="28"/>
        </w:rPr>
        <w:t>南京师范大学附属中学</w:t>
      </w:r>
      <w:r>
        <w:rPr>
          <w:rFonts w:eastAsia="仿宋_GB2312"/>
          <w:color w:val="000000"/>
          <w:kern w:val="0"/>
          <w:sz w:val="28"/>
          <w:szCs w:val="28"/>
        </w:rPr>
        <w:t>）：奖励 2 名</w:t>
      </w:r>
      <w:r>
        <w:rPr>
          <w:rFonts w:hint="eastAsia" w:eastAsia="仿宋_GB2312"/>
          <w:color w:val="000000"/>
          <w:kern w:val="0"/>
          <w:sz w:val="28"/>
          <w:szCs w:val="28"/>
        </w:rPr>
        <w:t>，</w:t>
      </w:r>
      <w:r>
        <w:rPr>
          <w:rFonts w:eastAsia="仿宋_GB2312"/>
          <w:color w:val="000000"/>
          <w:kern w:val="0"/>
          <w:sz w:val="28"/>
          <w:szCs w:val="28"/>
        </w:rPr>
        <w:t xml:space="preserve">  承办地奖励 1名</w:t>
      </w:r>
      <w:r>
        <w:rPr>
          <w:rFonts w:hint="eastAsia" w:eastAsia="仿宋_GB2312"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省队第</w:t>
      </w:r>
      <w:r>
        <w:rPr>
          <w:rFonts w:hint="eastAsia" w:eastAsia="仿宋_GB2312"/>
          <w:color w:val="000000"/>
          <w:kern w:val="0"/>
          <w:sz w:val="28"/>
          <w:szCs w:val="28"/>
        </w:rPr>
        <w:t>二</w:t>
      </w:r>
      <w:r>
        <w:rPr>
          <w:rFonts w:eastAsia="仿宋_GB2312"/>
          <w:color w:val="000000"/>
          <w:kern w:val="0"/>
          <w:sz w:val="28"/>
          <w:szCs w:val="28"/>
        </w:rPr>
        <w:t>轮选拔赛承办校（</w:t>
      </w:r>
      <w:r>
        <w:rPr>
          <w:rFonts w:hint="eastAsia" w:eastAsia="仿宋_GB2312"/>
          <w:color w:val="000000"/>
          <w:kern w:val="0"/>
          <w:sz w:val="28"/>
          <w:szCs w:val="28"/>
        </w:rPr>
        <w:t>常州市第一中学</w:t>
      </w:r>
      <w:r>
        <w:rPr>
          <w:rFonts w:eastAsia="仿宋_GB2312"/>
          <w:color w:val="000000"/>
          <w:kern w:val="0"/>
          <w:sz w:val="28"/>
          <w:szCs w:val="28"/>
        </w:rPr>
        <w:t>）：奖励 2 名</w:t>
      </w:r>
      <w:r>
        <w:rPr>
          <w:rFonts w:hint="eastAsia" w:eastAsia="仿宋_GB2312"/>
          <w:color w:val="000000"/>
          <w:kern w:val="0"/>
          <w:sz w:val="28"/>
          <w:szCs w:val="28"/>
        </w:rPr>
        <w:t>，</w:t>
      </w:r>
      <w:r>
        <w:rPr>
          <w:rFonts w:eastAsia="仿宋_GB2312"/>
          <w:color w:val="000000"/>
          <w:kern w:val="0"/>
          <w:sz w:val="28"/>
          <w:szCs w:val="28"/>
        </w:rPr>
        <w:t>承办地奖励 1 名</w:t>
      </w:r>
      <w:r>
        <w:rPr>
          <w:rFonts w:hint="eastAsia" w:eastAsia="仿宋_GB2312"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省队集训承办校（江苏省常州高级中学）：奖励 2 名</w:t>
      </w:r>
      <w:r>
        <w:rPr>
          <w:rFonts w:hint="eastAsia" w:eastAsia="仿宋_GB2312"/>
          <w:color w:val="000000"/>
          <w:kern w:val="0"/>
          <w:sz w:val="28"/>
          <w:szCs w:val="28"/>
        </w:rPr>
        <w:t>，</w:t>
      </w:r>
      <w:r>
        <w:rPr>
          <w:rFonts w:eastAsia="仿宋_GB2312"/>
          <w:color w:val="000000"/>
          <w:kern w:val="0"/>
          <w:sz w:val="28"/>
          <w:szCs w:val="28"/>
        </w:rPr>
        <w:t>承办地奖励 1 名</w:t>
      </w:r>
      <w:r>
        <w:rPr>
          <w:rFonts w:hint="eastAsia" w:eastAsia="仿宋_GB2312"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549" w:firstLineChars="196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中学夏令营承办校（江苏省</w:t>
      </w:r>
      <w:r>
        <w:rPr>
          <w:rFonts w:hint="eastAsia" w:eastAsia="仿宋_GB2312"/>
          <w:color w:val="000000"/>
          <w:kern w:val="0"/>
          <w:sz w:val="28"/>
          <w:szCs w:val="28"/>
        </w:rPr>
        <w:t>扬中高级</w:t>
      </w:r>
      <w:r>
        <w:rPr>
          <w:rFonts w:eastAsia="仿宋_GB2312"/>
          <w:color w:val="000000"/>
          <w:kern w:val="0"/>
          <w:sz w:val="28"/>
          <w:szCs w:val="28"/>
        </w:rPr>
        <w:t>中学）：奖励 4 名</w:t>
      </w:r>
      <w:r>
        <w:rPr>
          <w:rFonts w:hint="eastAsia" w:eastAsia="仿宋_GB2312"/>
          <w:color w:val="000000"/>
          <w:kern w:val="0"/>
          <w:sz w:val="28"/>
          <w:szCs w:val="28"/>
        </w:rPr>
        <w:t>，</w:t>
      </w:r>
      <w:r>
        <w:rPr>
          <w:rFonts w:eastAsia="仿宋_GB2312"/>
          <w:color w:val="000000"/>
          <w:kern w:val="0"/>
          <w:sz w:val="28"/>
          <w:szCs w:val="28"/>
        </w:rPr>
        <w:t>承办地奖励 2 名</w:t>
      </w:r>
      <w:r>
        <w:rPr>
          <w:rFonts w:hint="eastAsia" w:eastAsia="仿宋_GB2312"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549" w:firstLineChars="196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小学生夏令营承办校（江苏省</w:t>
      </w:r>
      <w:r>
        <w:rPr>
          <w:rFonts w:hint="eastAsia" w:eastAsia="仿宋_GB2312"/>
          <w:color w:val="000000"/>
          <w:kern w:val="0"/>
          <w:sz w:val="28"/>
          <w:szCs w:val="28"/>
        </w:rPr>
        <w:t>扬中高级</w:t>
      </w:r>
      <w:r>
        <w:rPr>
          <w:rFonts w:eastAsia="仿宋_GB2312"/>
          <w:color w:val="000000"/>
          <w:kern w:val="0"/>
          <w:sz w:val="28"/>
          <w:szCs w:val="28"/>
        </w:rPr>
        <w:t>中学）：奖励 2 名</w:t>
      </w:r>
      <w:r>
        <w:rPr>
          <w:rFonts w:eastAsia="仿宋_GB2312"/>
          <w:color w:val="000000"/>
          <w:kern w:val="0"/>
          <w:sz w:val="28"/>
          <w:szCs w:val="28"/>
        </w:rPr>
        <w:tab/>
      </w:r>
      <w:r>
        <w:rPr>
          <w:rFonts w:hint="eastAsia" w:eastAsia="仿宋_GB2312"/>
          <w:color w:val="000000"/>
          <w:kern w:val="0"/>
          <w:sz w:val="28"/>
          <w:szCs w:val="28"/>
        </w:rPr>
        <w:t>，承办地奖励1名。</w:t>
      </w:r>
    </w:p>
    <w:p>
      <w:pPr>
        <w:tabs>
          <w:tab w:val="left" w:pos="1740"/>
        </w:tabs>
        <w:autoSpaceDE w:val="0"/>
        <w:autoSpaceDN w:val="0"/>
        <w:adjustRightInd w:val="0"/>
        <w:spacing w:line="600" w:lineRule="exact"/>
        <w:ind w:firstLine="551" w:firstLineChars="196"/>
        <w:rPr>
          <w:rFonts w:eastAsia="仿宋_GB2312"/>
          <w:b/>
          <w:color w:val="000000"/>
          <w:kern w:val="0"/>
          <w:sz w:val="28"/>
          <w:szCs w:val="28"/>
        </w:rPr>
      </w:pPr>
      <w:r>
        <w:rPr>
          <w:rFonts w:eastAsia="仿宋_GB2312"/>
          <w:b/>
          <w:color w:val="000000"/>
          <w:kern w:val="0"/>
          <w:sz w:val="28"/>
          <w:szCs w:val="28"/>
        </w:rPr>
        <w:t>4、参加当年省级大型活动</w:t>
      </w:r>
      <w:r>
        <w:rPr>
          <w:rFonts w:hint="eastAsia" w:eastAsia="仿宋_GB2312"/>
          <w:b/>
          <w:color w:val="000000"/>
          <w:kern w:val="0"/>
          <w:sz w:val="28"/>
          <w:szCs w:val="28"/>
        </w:rPr>
        <w:t>(每15人奖励1个名额)</w:t>
      </w:r>
      <w:r>
        <w:rPr>
          <w:rFonts w:eastAsia="仿宋_GB2312"/>
          <w:b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600" w:lineRule="exact"/>
        <w:ind w:firstLine="549" w:firstLineChars="196"/>
        <w:rPr>
          <w:rFonts w:hint="eastAsia"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冬令营</w:t>
      </w:r>
      <w:r>
        <w:rPr>
          <w:rFonts w:hint="eastAsia" w:eastAsia="仿宋_GB2312"/>
          <w:color w:val="000000"/>
          <w:kern w:val="0"/>
          <w:sz w:val="28"/>
          <w:szCs w:val="28"/>
        </w:rPr>
        <w:t>：常州外国语学校、淮安外国语学校各奖励3名，常州市正衡中学、常州市北郊初级中学、淮安市开明中学、丹阳市华南实验学校、金陵中学河西分校各奖励2名，江苏省大港中学、江苏省丹阳高级中学、江苏省如皋中学、江苏省锡山高级中学实验学校、盐城市初级中学、扬州树人学校、常州市湖塘实验中学、常州市第二十四中各奖励1名。</w:t>
      </w:r>
    </w:p>
    <w:p>
      <w:pPr>
        <w:autoSpaceDE w:val="0"/>
        <w:autoSpaceDN w:val="0"/>
        <w:adjustRightInd w:val="0"/>
        <w:spacing w:line="600" w:lineRule="exac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 夏令营</w:t>
      </w:r>
      <w:r>
        <w:rPr>
          <w:rFonts w:hint="eastAsia"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</w:rPr>
        <w:t>常州外国语学校、</w:t>
      </w:r>
      <w:r>
        <w:rPr>
          <w:rFonts w:hint="eastAsia" w:eastAsia="仿宋_GB2312"/>
          <w:color w:val="000000"/>
          <w:kern w:val="0"/>
          <w:sz w:val="28"/>
          <w:szCs w:val="28"/>
        </w:rPr>
        <w:t>常州市正衡中学、淮安外国语学校</w:t>
      </w:r>
      <w:r>
        <w:rPr>
          <w:rFonts w:eastAsia="仿宋_GB2312"/>
          <w:color w:val="000000"/>
          <w:kern w:val="0"/>
          <w:sz w:val="28"/>
          <w:szCs w:val="28"/>
        </w:rPr>
        <w:t>各奖励</w:t>
      </w:r>
      <w:r>
        <w:rPr>
          <w:rFonts w:hint="eastAsia" w:eastAsia="仿宋_GB2312"/>
          <w:color w:val="000000"/>
          <w:kern w:val="0"/>
          <w:sz w:val="28"/>
          <w:szCs w:val="28"/>
        </w:rPr>
        <w:t>2</w:t>
      </w:r>
      <w:r>
        <w:rPr>
          <w:rFonts w:eastAsia="仿宋_GB2312"/>
          <w:color w:val="000000"/>
          <w:kern w:val="0"/>
          <w:sz w:val="28"/>
          <w:szCs w:val="28"/>
        </w:rPr>
        <w:t>名；</w:t>
      </w:r>
      <w:r>
        <w:rPr>
          <w:rFonts w:hint="eastAsia" w:eastAsia="仿宋_GB2312"/>
          <w:color w:val="000000"/>
          <w:kern w:val="0"/>
          <w:sz w:val="28"/>
          <w:szCs w:val="28"/>
        </w:rPr>
        <w:t>淮安市开明中学、常州市北郊初级中学、常州市第二十四中、丹阳市华南实验学校、常州市第一中学、镇江实验学校、淮安市清浦开明中学、江苏省锡山高级中学、江苏省扬州中学、盐城市大丰区实验初级中学、江苏省淮阴中学、江苏省锡山高级中学实验学校、江苏省丹阳高级中学、江苏省宜兴中学</w:t>
      </w:r>
      <w:r>
        <w:rPr>
          <w:rFonts w:eastAsia="仿宋_GB2312"/>
          <w:color w:val="000000"/>
          <w:kern w:val="0"/>
          <w:sz w:val="28"/>
          <w:szCs w:val="28"/>
        </w:rPr>
        <w:t>各奖励1名。</w:t>
      </w:r>
    </w:p>
    <w:p>
      <w:pPr>
        <w:autoSpaceDE w:val="0"/>
        <w:autoSpaceDN w:val="0"/>
        <w:adjustRightInd w:val="0"/>
        <w:spacing w:line="600" w:lineRule="exact"/>
        <w:ind w:firstLine="551" w:firstLineChars="196"/>
        <w:rPr>
          <w:rFonts w:eastAsia="仿宋_GB2312"/>
          <w:b/>
          <w:color w:val="000000"/>
          <w:kern w:val="0"/>
          <w:sz w:val="28"/>
          <w:szCs w:val="28"/>
        </w:rPr>
      </w:pPr>
      <w:r>
        <w:rPr>
          <w:rFonts w:eastAsia="仿宋_GB2312"/>
          <w:b/>
          <w:color w:val="000000"/>
          <w:kern w:val="0"/>
          <w:sz w:val="28"/>
          <w:szCs w:val="28"/>
        </w:rPr>
        <w:t>5、若有选手入选本年度国家集训队，则按入选人数奖励该学校，每人次奖励1名</w:t>
      </w:r>
      <w:r>
        <w:rPr>
          <w:rFonts w:hint="eastAsia" w:eastAsia="仿宋_GB2312"/>
          <w:b/>
          <w:color w:val="000000"/>
          <w:kern w:val="0"/>
          <w:sz w:val="28"/>
          <w:szCs w:val="28"/>
        </w:rPr>
        <w:t>，</w:t>
      </w:r>
      <w:r>
        <w:rPr>
          <w:rFonts w:eastAsia="仿宋_GB2312"/>
          <w:b/>
          <w:color w:val="000000"/>
          <w:kern w:val="0"/>
          <w:sz w:val="28"/>
          <w:szCs w:val="28"/>
        </w:rPr>
        <w:t>若有选手入选当年中国国家队，则按入选人数奖励该校</w:t>
      </w:r>
      <w:r>
        <w:rPr>
          <w:rFonts w:hint="eastAsia" w:eastAsia="仿宋_GB2312"/>
          <w:b/>
          <w:color w:val="000000"/>
          <w:kern w:val="0"/>
          <w:sz w:val="28"/>
          <w:szCs w:val="28"/>
        </w:rPr>
        <w:t>，</w:t>
      </w:r>
      <w:r>
        <w:rPr>
          <w:rFonts w:eastAsia="仿宋_GB2312"/>
          <w:color w:val="000000"/>
          <w:kern w:val="0"/>
          <w:sz w:val="28"/>
          <w:szCs w:val="28"/>
        </w:rPr>
        <w:t>每人次奖励</w:t>
      </w:r>
      <w:r>
        <w:rPr>
          <w:rFonts w:hint="eastAsia" w:eastAsia="仿宋_GB2312"/>
          <w:color w:val="000000"/>
          <w:kern w:val="0"/>
          <w:sz w:val="28"/>
          <w:szCs w:val="28"/>
        </w:rPr>
        <w:t>2</w:t>
      </w:r>
      <w:r>
        <w:rPr>
          <w:rFonts w:eastAsia="仿宋_GB2312"/>
          <w:color w:val="000000"/>
          <w:kern w:val="0"/>
          <w:sz w:val="28"/>
          <w:szCs w:val="28"/>
        </w:rPr>
        <w:t>名</w:t>
      </w:r>
      <w:r>
        <w:rPr>
          <w:rFonts w:hint="eastAsia" w:eastAsia="仿宋_GB2312"/>
          <w:color w:val="000000"/>
          <w:kern w:val="0"/>
          <w:sz w:val="28"/>
          <w:szCs w:val="28"/>
        </w:rPr>
        <w:t>，两次奖励名额不累加</w:t>
      </w:r>
      <w:r>
        <w:rPr>
          <w:rFonts w:eastAsia="仿宋_GB2312"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551" w:firstLineChars="196"/>
        <w:rPr>
          <w:rFonts w:eastAsia="仿宋_GB2312"/>
          <w:b/>
          <w:color w:val="000000"/>
          <w:kern w:val="0"/>
          <w:sz w:val="28"/>
          <w:szCs w:val="28"/>
        </w:rPr>
      </w:pPr>
      <w:r>
        <w:rPr>
          <w:rFonts w:hint="eastAsia" w:eastAsia="仿宋_GB2312"/>
          <w:b/>
          <w:color w:val="000000"/>
          <w:kern w:val="0"/>
          <w:sz w:val="28"/>
          <w:szCs w:val="28"/>
        </w:rPr>
        <w:t>6</w:t>
      </w:r>
      <w:r>
        <w:rPr>
          <w:rFonts w:eastAsia="仿宋_GB2312"/>
          <w:b/>
          <w:color w:val="000000"/>
          <w:kern w:val="0"/>
          <w:sz w:val="28"/>
          <w:szCs w:val="28"/>
        </w:rPr>
        <w:t>、选派教练员参与当年省级大型活动讲学与辅导：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冬(夏)令营：奖励2名，由选派校确定人员名单，经市汇总上报</w:t>
      </w:r>
      <w:r>
        <w:rPr>
          <w:rFonts w:hint="eastAsia" w:eastAsia="仿宋_GB2312"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562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b/>
          <w:color w:val="000000"/>
          <w:kern w:val="0"/>
          <w:sz w:val="28"/>
          <w:szCs w:val="28"/>
        </w:rPr>
        <w:t>7</w:t>
      </w:r>
      <w:r>
        <w:rPr>
          <w:rFonts w:eastAsia="仿宋_GB2312"/>
          <w:b/>
          <w:color w:val="000000"/>
          <w:kern w:val="0"/>
          <w:sz w:val="28"/>
          <w:szCs w:val="28"/>
        </w:rPr>
        <w:t>、信息学网站（www.jsoi.jzhx.net）管理学校金陵中学河西分校</w:t>
      </w:r>
      <w:r>
        <w:rPr>
          <w:rFonts w:eastAsia="仿宋_GB2312"/>
          <w:color w:val="000000"/>
          <w:kern w:val="0"/>
          <w:sz w:val="28"/>
          <w:szCs w:val="28"/>
        </w:rPr>
        <w:t>：奖励2名。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全部名单均必须符合分数线要求，其中第1、2项给到各市，第3-</w:t>
      </w:r>
      <w:r>
        <w:rPr>
          <w:rFonts w:hint="eastAsia" w:eastAsia="仿宋_GB2312"/>
          <w:color w:val="000000"/>
          <w:kern w:val="0"/>
          <w:sz w:val="28"/>
          <w:szCs w:val="28"/>
        </w:rPr>
        <w:t>7</w:t>
      </w:r>
      <w:r>
        <w:rPr>
          <w:rFonts w:eastAsia="仿宋_GB2312"/>
          <w:color w:val="000000"/>
          <w:kern w:val="0"/>
          <w:sz w:val="28"/>
          <w:szCs w:val="28"/>
        </w:rPr>
        <w:t>项给到学校，奖励给承办地名额给到市级，由市与相关校协调决定人员名单，</w:t>
      </w:r>
      <w:r>
        <w:rPr>
          <w:rFonts w:hint="eastAsia" w:eastAsia="仿宋_GB2312"/>
          <w:color w:val="000000"/>
          <w:kern w:val="0"/>
          <w:sz w:val="28"/>
          <w:szCs w:val="28"/>
        </w:rPr>
        <w:t>提高组奖励名额仅奖励给高中学生，</w:t>
      </w:r>
      <w:r>
        <w:rPr>
          <w:rFonts w:eastAsia="仿宋_GB2312"/>
          <w:color w:val="000000"/>
          <w:kern w:val="0"/>
          <w:sz w:val="28"/>
          <w:szCs w:val="28"/>
        </w:rPr>
        <w:t>经市汇总上报</w:t>
      </w:r>
      <w:r>
        <w:rPr>
          <w:rFonts w:hint="eastAsia" w:eastAsia="仿宋_GB2312"/>
          <w:color w:val="000000"/>
          <w:kern w:val="0"/>
          <w:sz w:val="28"/>
          <w:szCs w:val="28"/>
        </w:rPr>
        <w:t>。</w:t>
      </w:r>
      <w:r>
        <w:rPr>
          <w:rFonts w:eastAsia="仿宋_GB2312"/>
          <w:b/>
          <w:color w:val="000000"/>
          <w:kern w:val="0"/>
          <w:sz w:val="28"/>
          <w:szCs w:val="28"/>
        </w:rPr>
        <w:t xml:space="preserve"> </w:t>
      </w:r>
      <w:r>
        <w:rPr>
          <w:rFonts w:eastAsia="仿宋_GB2312"/>
          <w:color w:val="000000"/>
          <w:kern w:val="0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C7154"/>
    <w:rsid w:val="6EEC71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2016-10-16T15:08:00Z</dcterms:created>
  <dc:creator>Administrator</dc:creator>
  <cp:lastModifiedBy>Administrator</cp:lastModifiedBy>
  <dcterms:modified xsi:type="dcterms:W3CDTF">2016-10-16T15:08:12Z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